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754A03A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86862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4FA0BA3A" w14:textId="47E4307A" w:rsidR="002D66F0" w:rsidRPr="006419DA" w:rsidRDefault="00B84D5A" w:rsidP="4209760C">
      <w:pPr>
        <w:spacing w:before="120" w:after="120"/>
        <w:jc w:val="center"/>
        <w:rPr>
          <w:rStyle w:val="Odwoanieprzypisudolnego"/>
          <w:rFonts w:ascii="Cambria" w:hAnsi="Cambria" w:cs="Arial"/>
          <w:b/>
          <w:bCs/>
          <w:sz w:val="22"/>
          <w:szCs w:val="22"/>
        </w:rPr>
      </w:pPr>
      <w:r w:rsidRPr="4209760C">
        <w:rPr>
          <w:rFonts w:ascii="Cambria" w:hAnsi="Cambria" w:cs="Arial"/>
          <w:sz w:val="22"/>
          <w:szCs w:val="22"/>
        </w:rPr>
        <w:t>W związku ze złożeniem oferty</w:t>
      </w:r>
      <w:r w:rsidR="008969D9" w:rsidRPr="4209760C">
        <w:rPr>
          <w:rFonts w:ascii="Cambria" w:hAnsi="Cambria" w:cs="Arial"/>
          <w:sz w:val="22"/>
          <w:szCs w:val="22"/>
        </w:rPr>
        <w:t>/udostępnieniem zasobów*</w:t>
      </w:r>
      <w:r w:rsidR="00B60B0E" w:rsidRPr="4209760C">
        <w:rPr>
          <w:rFonts w:ascii="Cambria" w:hAnsi="Cambria" w:cs="Arial"/>
          <w:sz w:val="22"/>
          <w:szCs w:val="22"/>
        </w:rPr>
        <w:t xml:space="preserve"> </w:t>
      </w:r>
      <w:r w:rsidRPr="4209760C">
        <w:rPr>
          <w:rFonts w:ascii="Cambria" w:hAnsi="Cambria" w:cs="Arial"/>
          <w:sz w:val="22"/>
          <w:szCs w:val="22"/>
        </w:rPr>
        <w:t>w postępowaniu o udzielenie zamówienia publicznego prowadzonym w tryb</w:t>
      </w:r>
      <w:r w:rsidR="00294BFF" w:rsidRPr="4209760C">
        <w:rPr>
          <w:rFonts w:ascii="Cambria" w:hAnsi="Cambria" w:cs="Arial"/>
          <w:sz w:val="22"/>
          <w:szCs w:val="22"/>
        </w:rPr>
        <w:t xml:space="preserve">ie przetargu </w:t>
      </w:r>
      <w:r w:rsidR="00586862">
        <w:rPr>
          <w:rFonts w:ascii="Cambria" w:hAnsi="Cambria" w:cs="Arial"/>
          <w:sz w:val="22"/>
          <w:szCs w:val="22"/>
        </w:rPr>
        <w:t xml:space="preserve">podstawowym bez negocjacji (wariant I) </w:t>
      </w:r>
      <w:r w:rsidR="00294BFF" w:rsidRPr="4209760C">
        <w:rPr>
          <w:rFonts w:ascii="Cambria" w:hAnsi="Cambria" w:cs="Arial"/>
          <w:sz w:val="22"/>
          <w:szCs w:val="22"/>
        </w:rPr>
        <w:t>n</w:t>
      </w:r>
      <w:r w:rsidR="00586862">
        <w:rPr>
          <w:rFonts w:ascii="Cambria" w:hAnsi="Cambria" w:cs="Arial"/>
          <w:sz w:val="22"/>
          <w:szCs w:val="22"/>
        </w:rPr>
        <w:t>a</w:t>
      </w:r>
      <w:r w:rsidR="001E3D6B" w:rsidRPr="4209760C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6419DA" w:rsidRPr="4209760C">
        <w:rPr>
          <w:rFonts w:ascii="Cambria" w:hAnsi="Cambria" w:cs="Arial"/>
          <w:b/>
          <w:bCs/>
          <w:i/>
          <w:iCs/>
          <w:sz w:val="22"/>
          <w:szCs w:val="22"/>
        </w:rPr>
        <w:t>„Wykonanie dokumentacji projektowo</w:t>
      </w:r>
      <w:r w:rsidR="00586862">
        <w:rPr>
          <w:rFonts w:ascii="Cambria" w:hAnsi="Cambria" w:cs="Arial"/>
          <w:b/>
          <w:bCs/>
          <w:i/>
          <w:iCs/>
          <w:sz w:val="22"/>
          <w:szCs w:val="22"/>
        </w:rPr>
        <w:t xml:space="preserve"> </w:t>
      </w:r>
      <w:r w:rsidR="006419DA" w:rsidRPr="4209760C">
        <w:rPr>
          <w:rFonts w:ascii="Cambria" w:hAnsi="Cambria" w:cs="Arial"/>
          <w:b/>
          <w:bCs/>
          <w:i/>
          <w:iCs/>
          <w:sz w:val="22"/>
          <w:szCs w:val="22"/>
        </w:rPr>
        <w:t>-</w:t>
      </w:r>
      <w:r w:rsidR="00586862">
        <w:rPr>
          <w:rFonts w:ascii="Cambria" w:hAnsi="Cambria" w:cs="Arial"/>
          <w:b/>
          <w:bCs/>
          <w:i/>
          <w:iCs/>
          <w:sz w:val="22"/>
          <w:szCs w:val="22"/>
        </w:rPr>
        <w:t xml:space="preserve"> </w:t>
      </w:r>
      <w:r w:rsidR="006419DA" w:rsidRPr="4209760C">
        <w:rPr>
          <w:rFonts w:ascii="Cambria" w:hAnsi="Cambria" w:cs="Arial"/>
          <w:b/>
          <w:bCs/>
          <w:i/>
          <w:iCs/>
          <w:sz w:val="22"/>
          <w:szCs w:val="22"/>
        </w:rPr>
        <w:t xml:space="preserve">kosztorysowej dla </w:t>
      </w:r>
      <w:r w:rsidR="00586862">
        <w:rPr>
          <w:rFonts w:ascii="Cambria" w:hAnsi="Cambria" w:cs="Arial"/>
          <w:b/>
          <w:bCs/>
          <w:i/>
          <w:iCs/>
          <w:sz w:val="22"/>
          <w:szCs w:val="22"/>
        </w:rPr>
        <w:t>zadania pn.: „Zwiększenie retencyjności fragmentu obszaru Leśnictwa Lubów (oddział 330, 331, 332) na terenie Nadleśnictwa Góra Śląska</w:t>
      </w:r>
      <w:r w:rsidR="00EA67D7">
        <w:rPr>
          <w:rFonts w:ascii="Cambria" w:hAnsi="Cambria" w:cs="Arial"/>
          <w:b/>
          <w:bCs/>
          <w:i/>
          <w:iCs/>
          <w:sz w:val="22"/>
          <w:szCs w:val="22"/>
        </w:rPr>
        <w:t xml:space="preserve"> – II Postępowanie</w:t>
      </w:r>
      <w:r w:rsidR="00586862">
        <w:rPr>
          <w:rFonts w:ascii="Cambria" w:hAnsi="Cambria" w:cs="Arial"/>
          <w:b/>
          <w:bCs/>
          <w:i/>
          <w:iCs/>
          <w:sz w:val="22"/>
          <w:szCs w:val="22"/>
        </w:rPr>
        <w:t>”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362243E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 ustawy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D9793C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D9793C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381444A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</w:t>
      </w:r>
      <w:r w:rsidR="00294BFF">
        <w:rPr>
          <w:rFonts w:ascii="Cambria" w:hAnsi="Cambria" w:cs="Arial"/>
          <w:sz w:val="22"/>
          <w:szCs w:val="22"/>
        </w:rPr>
        <w:t>.</w:t>
      </w:r>
      <w:r>
        <w:rPr>
          <w:rFonts w:ascii="Cambria" w:hAnsi="Cambria" w:cs="Arial"/>
          <w:sz w:val="22"/>
          <w:szCs w:val="22"/>
        </w:rPr>
        <w:t xml:space="preserve">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537A5A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>art. 109 ust. 1 pkt 2 lit</w:t>
      </w:r>
      <w:r w:rsidR="00294BFF">
        <w:rPr>
          <w:rFonts w:ascii="Cambria" w:hAnsi="Cambria" w:cs="Arial"/>
          <w:sz w:val="22"/>
          <w:szCs w:val="22"/>
          <w:lang w:val="en-GB"/>
        </w:rPr>
        <w:t>.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c</w:t>
      </w:r>
      <w:r w:rsidR="00294BFF">
        <w:rPr>
          <w:rFonts w:ascii="Cambria" w:hAnsi="Cambria" w:cs="Arial"/>
          <w:sz w:val="22"/>
          <w:szCs w:val="22"/>
          <w:lang w:val="en-GB"/>
        </w:rPr>
        <w:t>)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9C1DE3A" w14:textId="77777777" w:rsidR="00586862" w:rsidRDefault="00586862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47EBFA6" w14:textId="77777777" w:rsidR="00586862" w:rsidRDefault="00586862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0EAE84BB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</w:t>
      </w:r>
      <w:r w:rsidR="00294BFF">
        <w:rPr>
          <w:rFonts w:ascii="Cambria" w:hAnsi="Cambria" w:cs="Arial"/>
          <w:bCs/>
          <w:sz w:val="22"/>
          <w:szCs w:val="22"/>
        </w:rPr>
        <w:t>______________________________</w:t>
      </w:r>
      <w:r w:rsidR="00294BFF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37759B9C" w14:textId="5918F5E0" w:rsidR="00294BFF" w:rsidRDefault="00294BFF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77415623" w14:textId="35DF785A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  <w:r w:rsidRPr="00294BFF">
        <w:rPr>
          <w:rFonts w:ascii="Cambria" w:hAnsi="Cambria" w:cs="Arial"/>
          <w:bCs/>
          <w:i/>
          <w:sz w:val="18"/>
          <w:szCs w:val="22"/>
        </w:rPr>
        <w:t>W przypadku, gdy dokument dotyczy wykonawcy, to może być przekazany: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2E5C1A4B" w14:textId="77777777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4EAC25F8" w14:textId="5F114429" w:rsidR="00B84D5A" w:rsidRPr="00294BFF" w:rsidRDefault="00BF21D7" w:rsidP="00BF21D7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294BFF">
        <w:rPr>
          <w:rFonts w:ascii="Cambria" w:hAnsi="Cambria" w:cs="Arial"/>
          <w:bCs/>
          <w:i/>
          <w:sz w:val="18"/>
          <w:szCs w:val="22"/>
        </w:rPr>
        <w:t>W przypadku, gdy dokument dotyczy podmiotu udostępniającego zasoby, to może być przekazany:</w:t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podmiot udostępniający zasoby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RPr="00294BFF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586F0" w14:textId="77777777" w:rsidR="00420B75" w:rsidRDefault="00420B75">
      <w:r>
        <w:separator/>
      </w:r>
    </w:p>
  </w:endnote>
  <w:endnote w:type="continuationSeparator" w:id="0">
    <w:p w14:paraId="46745E63" w14:textId="77777777" w:rsidR="00420B75" w:rsidRDefault="00420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D3DB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121F" w14:textId="77777777" w:rsidR="00420B75" w:rsidRDefault="00420B75">
      <w:r>
        <w:separator/>
      </w:r>
    </w:p>
  </w:footnote>
  <w:footnote w:type="continuationSeparator" w:id="0">
    <w:p w14:paraId="6E2947C1" w14:textId="77777777" w:rsidR="00420B75" w:rsidRDefault="00420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E9EB" w14:textId="407E1AD3" w:rsidR="00B84D5A" w:rsidRDefault="00D9793C" w:rsidP="00D9793C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40D7F954" wp14:editId="3884DBD7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09076638">
    <w:abstractNumId w:val="2"/>
    <w:lvlOverride w:ilvl="0">
      <w:startOverride w:val="1"/>
    </w:lvlOverride>
  </w:num>
  <w:num w:numId="2" w16cid:durableId="1688020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2853863">
    <w:abstractNumId w:val="1"/>
    <w:lvlOverride w:ilvl="0">
      <w:startOverride w:val="1"/>
    </w:lvlOverride>
  </w:num>
  <w:num w:numId="4" w16cid:durableId="106838665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858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27EE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3DB0"/>
    <w:rsid w:val="001D7446"/>
    <w:rsid w:val="001E0209"/>
    <w:rsid w:val="001E0ADF"/>
    <w:rsid w:val="001E2729"/>
    <w:rsid w:val="001E2E4F"/>
    <w:rsid w:val="001E3CF4"/>
    <w:rsid w:val="001E3D6B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2747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4BFF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BE2"/>
    <w:rsid w:val="002C3D39"/>
    <w:rsid w:val="002C409C"/>
    <w:rsid w:val="002C41F8"/>
    <w:rsid w:val="002C43BA"/>
    <w:rsid w:val="002C61DF"/>
    <w:rsid w:val="002D0FCE"/>
    <w:rsid w:val="002D4470"/>
    <w:rsid w:val="002D5979"/>
    <w:rsid w:val="002D642D"/>
    <w:rsid w:val="002D66F0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0B75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6BFC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3D17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862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548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19DA"/>
    <w:rsid w:val="00643EBA"/>
    <w:rsid w:val="00644329"/>
    <w:rsid w:val="006544C9"/>
    <w:rsid w:val="00655D9B"/>
    <w:rsid w:val="00663C1A"/>
    <w:rsid w:val="00664B67"/>
    <w:rsid w:val="006652F4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DDF"/>
    <w:rsid w:val="006940D9"/>
    <w:rsid w:val="0069476D"/>
    <w:rsid w:val="006963E7"/>
    <w:rsid w:val="0069706C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6867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9DD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0AD0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8669E"/>
    <w:rsid w:val="00D9243B"/>
    <w:rsid w:val="00D92B14"/>
    <w:rsid w:val="00D96055"/>
    <w:rsid w:val="00D96757"/>
    <w:rsid w:val="00D9793C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67D7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3F8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4209760C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6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626</Words>
  <Characters>3760</Characters>
  <Application>Microsoft Office Word</Application>
  <DocSecurity>0</DocSecurity>
  <Lines>31</Lines>
  <Paragraphs>8</Paragraphs>
  <ScaleCrop>false</ScaleCrop>
  <Company>Hewlett-Packard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Paterek Łukasz</cp:lastModifiedBy>
  <cp:revision>4</cp:revision>
  <cp:lastPrinted>2017-05-23T10:32:00Z</cp:lastPrinted>
  <dcterms:created xsi:type="dcterms:W3CDTF">2025-04-16T11:27:00Z</dcterms:created>
  <dcterms:modified xsi:type="dcterms:W3CDTF">2026-05-29T05:24:00Z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